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7030A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7030A0"/>
          <w:sz w:val="36"/>
          <w:szCs w:val="36"/>
        </w:rPr>
        <w:t>GOOD MORNING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Style w:val="Strong"/>
          <w:rFonts w:ascii="Tahoma" w:hAnsi="Tahoma" w:cs="Tahoma"/>
          <w:color w:val="A5A5A5" w:themeColor="accent3"/>
          <w:sz w:val="36"/>
          <w:szCs w:val="36"/>
          <w:shd w:val="clear" w:color="auto" w:fill="FFFFFF"/>
        </w:rPr>
      </w:pPr>
      <w:r w:rsidRPr="000323DF">
        <w:rPr>
          <w:rStyle w:val="Strong"/>
          <w:rFonts w:ascii="Tahoma" w:hAnsi="Tahoma" w:cs="Tahoma"/>
          <w:color w:val="A5A5A5" w:themeColor="accent3"/>
          <w:sz w:val="36"/>
          <w:szCs w:val="36"/>
          <w:shd w:val="clear" w:color="auto" w:fill="FFFFFF"/>
        </w:rPr>
        <w:t>"The more that you read/do, the more things you will know. The more that you learn the more places you'll go."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7030A0"/>
          <w:sz w:val="36"/>
          <w:szCs w:val="36"/>
          <w:u w:val="single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jc w:val="center"/>
        <w:outlineLvl w:val="0"/>
        <w:rPr>
          <w:rFonts w:ascii="Arial" w:eastAsia="Times New Roman" w:hAnsi="Arial" w:cs="Arial"/>
          <w:b/>
          <w:bCs/>
          <w:color w:val="7030A0"/>
          <w:kern w:val="36"/>
          <w:sz w:val="36"/>
          <w:szCs w:val="36"/>
        </w:rPr>
      </w:pPr>
      <w:r w:rsidRPr="000323DF">
        <w:rPr>
          <w:rFonts w:ascii="Arial" w:eastAsia="Times New Roman" w:hAnsi="Arial" w:cs="Arial"/>
          <w:b/>
          <w:bCs/>
          <w:color w:val="7030A0"/>
          <w:kern w:val="36"/>
          <w:sz w:val="36"/>
          <w:szCs w:val="36"/>
        </w:rPr>
        <w:t>Welcome to My Presentation</w:t>
      </w: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0"/>
        <w:rPr>
          <w:rFonts w:ascii="Arial" w:eastAsia="Times New Roman" w:hAnsi="Arial" w:cs="Arial"/>
          <w:b/>
          <w:bCs/>
          <w:color w:val="A5A5A5" w:themeColor="accent3"/>
          <w:kern w:val="36"/>
          <w:sz w:val="36"/>
          <w:szCs w:val="36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A5A5A5" w:themeColor="accent3"/>
          <w:sz w:val="36"/>
          <w:szCs w:val="36"/>
        </w:rPr>
      </w:pPr>
      <w:r w:rsidRPr="000323DF">
        <w:rPr>
          <w:rFonts w:ascii="Arial" w:eastAsia="Times New Roman" w:hAnsi="Arial" w:cs="Arial"/>
          <w:b/>
          <w:bCs/>
          <w:color w:val="A5A5A5" w:themeColor="accent3"/>
          <w:sz w:val="36"/>
          <w:szCs w:val="36"/>
        </w:rPr>
        <w:t xml:space="preserve">                                                           Pushpala Monika</w:t>
      </w: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  <w:r w:rsidRPr="000323DF">
        <w:rPr>
          <w:rFonts w:ascii="Arial" w:eastAsia="Times New Roman" w:hAnsi="Arial" w:cs="Arial"/>
          <w:b/>
          <w:bCs/>
          <w:color w:val="A5A5A5" w:themeColor="accent3"/>
          <w:sz w:val="36"/>
          <w:szCs w:val="36"/>
        </w:rPr>
        <w:t xml:space="preserve">                                                      </w:t>
      </w:r>
      <w:r w:rsidRPr="000323DF"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  <w:t>Certified Tosca Professional</w:t>
      </w: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before="100" w:beforeAutospacing="1" w:after="100" w:afterAutospacing="1" w:line="240" w:lineRule="auto"/>
        <w:outlineLvl w:val="1"/>
        <w:rPr>
          <w:rStyle w:val="Strong"/>
          <w:rFonts w:ascii="Tahoma" w:hAnsi="Tahoma" w:cs="Tahoma"/>
          <w:color w:val="00B050"/>
          <w:sz w:val="36"/>
          <w:szCs w:val="36"/>
          <w:shd w:val="clear" w:color="auto" w:fill="FFFFFF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  <w:t>TOSCA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color w:val="A5A5A5" w:themeColor="accent3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  <w:u w:val="single"/>
        </w:rPr>
        <w:t>DAY-1: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Following are some positive and negative points of Tosca: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Positive:</w:t>
      </w:r>
    </w:p>
    <w:p w:rsidR="00330018" w:rsidRPr="000323DF" w:rsidRDefault="00330018" w:rsidP="00330018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Test management and Automation Tool in one</w:t>
      </w:r>
    </w:p>
    <w:p w:rsidR="00330018" w:rsidRPr="000323DF" w:rsidRDefault="00330018" w:rsidP="00330018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No Scripting</w:t>
      </w:r>
    </w:p>
    <w:p w:rsidR="00330018" w:rsidRPr="000323DF" w:rsidRDefault="00330018" w:rsidP="00330018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Testing methodology</w:t>
      </w:r>
    </w:p>
    <w:p w:rsidR="00330018" w:rsidRPr="000323DF" w:rsidRDefault="00330018" w:rsidP="00330018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Supports the most common technologies (HTML, Java, SOA, SAP, Oracle, …)</w:t>
      </w:r>
    </w:p>
    <w:p w:rsidR="00330018" w:rsidRPr="000323DF" w:rsidRDefault="00330018" w:rsidP="00330018">
      <w:pPr>
        <w:numPr>
          <w:ilvl w:val="0"/>
          <w:numId w:val="1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Good vendor support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Negative: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Not easy to learn and setup efficiently, especially in a large organization</w:t>
      </w:r>
    </w:p>
    <w:p w:rsidR="00330018" w:rsidRPr="000323DF" w:rsidRDefault="00330018" w:rsidP="00330018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Coding (when necessary) can be complex</w:t>
      </w:r>
    </w:p>
    <w:p w:rsidR="00330018" w:rsidRPr="000323DF" w:rsidRDefault="00330018" w:rsidP="00330018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>Pricing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It is a commercial tool, so it should be compared to other commercial tools like HP-Suite. If a freeware tool fits your needs its ok, no need to spend money. TOSCA provides action modes for this (Input, Verify, Buffer), which can be selected from a list for the control. Non-technical testers will prefer this approach to scripting.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What I really appreciate with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Tricentis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is that they not only provide a tool, but also propose a sophisticated testing strategy. The TCD Design (Test Case Design) module can guide you to the minimum number of necessary test cases giving a high coverage. It’s quite easy to review the test design of different testers and to understand their ideas.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  <w:t>Tosca Architecture: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  <w:r w:rsidRPr="000323DF">
        <w:rPr>
          <w:sz w:val="36"/>
          <w:szCs w:val="36"/>
        </w:rPr>
        <w:object w:dxaOrig="9050" w:dyaOrig="5244">
          <v:rect id="rectole0000000000" o:spid="_x0000_i1025" style="width:480pt;height:441pt" o:ole="" o:preferrelative="t" stroked="f">
            <v:imagedata r:id="rId5" o:title=""/>
          </v:rect>
          <o:OLEObject Type="Embed" ProgID="StaticMetafile" ShapeID="rectole0000000000" DrawAspect="Content" ObjectID="_1794296430" r:id="rId6"/>
        </w:object>
      </w: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  <w:t>ALM-Application lifecycle Management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9B00D3"/>
          <w:sz w:val="36"/>
          <w:szCs w:val="36"/>
          <w:u w:val="single"/>
        </w:rPr>
        <w:lastRenderedPageBreak/>
        <w:t>The key components on client side are:</w:t>
      </w: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  <w:r w:rsidRPr="000323DF">
        <w:rPr>
          <w:sz w:val="36"/>
          <w:szCs w:val="36"/>
        </w:rPr>
        <w:object w:dxaOrig="9050" w:dyaOrig="3806">
          <v:rect id="rectole0000000001" o:spid="_x0000_i1026" style="width:452.25pt;height:190.5pt" o:ole="" o:preferrelative="t" stroked="f">
            <v:imagedata r:id="rId7" o:title=""/>
          </v:rect>
          <o:OLEObject Type="Embed" ProgID="StaticMetafile" ShapeID="rectole0000000001" DrawAspect="Content" ObjectID="_1794296431" r:id="rId8"/>
        </w:object>
      </w: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  <w:r w:rsidRPr="000323DF">
        <w:rPr>
          <w:sz w:val="36"/>
          <w:szCs w:val="36"/>
        </w:rPr>
        <w:object w:dxaOrig="9050" w:dyaOrig="3887">
          <v:rect id="rectole0000000002" o:spid="_x0000_i1027" style="width:493.5pt;height:337.5pt" o:ole="" o:preferrelative="t" stroked="f">
            <v:imagedata r:id="rId9" o:title=""/>
          </v:rect>
          <o:OLEObject Type="Embed" ProgID="StaticMetafile" ShapeID="rectole0000000002" DrawAspect="Content" ObjectID="_1794296432" r:id="rId10"/>
        </w:object>
      </w: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>1) First link--</w:t>
      </w:r>
      <w:proofErr w:type="spellStart"/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>Tricentis</w:t>
      </w:r>
      <w:proofErr w:type="spellEnd"/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 xml:space="preserve"> Tosca Fundamentals </w:t>
      </w:r>
      <w:r w:rsidRPr="000323DF">
        <w:rPr>
          <w:rFonts w:ascii="Cambria Math" w:eastAsia="Cambria Math" w:hAnsi="Cambria Math" w:cs="Cambria Math"/>
          <w:b/>
          <w:color w:val="004DBB"/>
          <w:sz w:val="36"/>
          <w:szCs w:val="36"/>
          <w:u w:val="single"/>
        </w:rPr>
        <w:t>−</w:t>
      </w:r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 xml:space="preserve"> Automating web application testing (AS1):--</w: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  <w:r w:rsidRPr="000323DF">
        <w:rPr>
          <w:sz w:val="36"/>
          <w:szCs w:val="36"/>
        </w:rPr>
        <w:object w:dxaOrig="9536" w:dyaOrig="2936">
          <v:rect id="rectole0000000003" o:spid="_x0000_i1028" style="width:477pt;height:287.25pt" o:ole="" o:preferrelative="t" stroked="f">
            <v:imagedata r:id="rId11" o:title=""/>
          </v:rect>
          <o:OLEObject Type="Embed" ProgID="StaticMetafile" ShapeID="rectole0000000003" DrawAspect="Content" ObjectID="_1794296433" r:id="rId12"/>
        </w:object>
      </w: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sz w:val="36"/>
          <w:szCs w:val="36"/>
        </w:rPr>
      </w:pPr>
      <w:r w:rsidRPr="000323DF">
        <w:rPr>
          <w:sz w:val="36"/>
          <w:szCs w:val="36"/>
        </w:rPr>
        <w:object w:dxaOrig="10346" w:dyaOrig="8989">
          <v:rect id="rectole0000000004" o:spid="_x0000_i1029" style="width:517.5pt;height:449.25pt" o:ole="" o:preferrelative="t" stroked="f">
            <v:imagedata r:id="rId13" o:title=""/>
          </v:rect>
          <o:OLEObject Type="Embed" ProgID="StaticMetafile" ShapeID="rectole0000000004" DrawAspect="Content" ObjectID="_1794296434" r:id="rId14"/>
        </w:object>
      </w: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sz w:val="36"/>
          <w:szCs w:val="36"/>
          <w:u w:val="single"/>
        </w:rPr>
        <w:lastRenderedPageBreak/>
        <w:t>Description</w:t>
      </w:r>
    </w:p>
    <w:p w:rsidR="00330018" w:rsidRPr="000323DF" w:rsidRDefault="00330018" w:rsidP="00330018">
      <w:pPr>
        <w:spacing w:after="200" w:line="240" w:lineRule="auto"/>
        <w:jc w:val="center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sz w:val="36"/>
          <w:szCs w:val="36"/>
          <w:u w:val="single"/>
        </w:rPr>
        <w:t>Overview: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This Learning Path marks the start of your journey through test automation using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Tricentis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Tosca. The scope lies on automating testing for simple HTML applications without any coding involved. From exploring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Tricentis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Tosca's capabilities to practicing the newly gained skills, this Learning Path walks you step by step through the entire testing process of building automated tests quickly and efficiently.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  <w:u w:val="single"/>
        </w:rPr>
        <w:t>Learning Objectives: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By the end of this Online Course, you will be able to:</w:t>
      </w:r>
    </w:p>
    <w:p w:rsidR="00330018" w:rsidRPr="000323DF" w:rsidRDefault="00330018" w:rsidP="00330018">
      <w:pPr>
        <w:numPr>
          <w:ilvl w:val="0"/>
          <w:numId w:val="3"/>
        </w:numPr>
        <w:spacing w:after="200" w:line="240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Capture the technical information from your System under Test needed for test automation.</w:t>
      </w:r>
    </w:p>
    <w:p w:rsidR="00330018" w:rsidRPr="000323DF" w:rsidRDefault="00330018" w:rsidP="00330018">
      <w:pPr>
        <w:numPr>
          <w:ilvl w:val="0"/>
          <w:numId w:val="3"/>
        </w:numPr>
        <w:spacing w:after="200" w:line="240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Create automated tasks to perform on your system under test.</w:t>
      </w:r>
    </w:p>
    <w:p w:rsidR="00330018" w:rsidRPr="000323DF" w:rsidRDefault="00330018" w:rsidP="00330018">
      <w:pPr>
        <w:numPr>
          <w:ilvl w:val="0"/>
          <w:numId w:val="3"/>
        </w:numPr>
        <w:spacing w:after="200" w:line="240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Run your first test with Tosca.</w:t>
      </w:r>
    </w:p>
    <w:p w:rsidR="00330018" w:rsidRPr="000323DF" w:rsidRDefault="00330018" w:rsidP="00330018">
      <w:pPr>
        <w:numPr>
          <w:ilvl w:val="0"/>
          <w:numId w:val="3"/>
        </w:numPr>
        <w:spacing w:after="200" w:line="240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Identify testing criteria for your system under test and reflect it in Tosca.</w:t>
      </w:r>
    </w:p>
    <w:p w:rsidR="00330018" w:rsidRPr="000323DF" w:rsidRDefault="00330018" w:rsidP="00330018">
      <w:pPr>
        <w:numPr>
          <w:ilvl w:val="0"/>
          <w:numId w:val="3"/>
        </w:numPr>
        <w:spacing w:after="200" w:line="240" w:lineRule="auto"/>
        <w:ind w:left="720" w:hanging="360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>Demonstrate how to enhance test data maintenance and reusability for a more efficient test automation.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  <w:u w:val="single"/>
        </w:rPr>
        <w:t>Prerequisites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knowledge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>: Basic understanding of software testing concepts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Technical: Access to and valid license for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Tricentis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Tosca.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product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version: This content was developed using Tosca 14.x. You may notice some minor UI differences between your installed version and the learning materials.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jc w:val="center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color w:val="00B050"/>
          <w:sz w:val="36"/>
          <w:szCs w:val="36"/>
        </w:rPr>
        <w:t>TOSCA INSTALLATION: Please follow the below link to install: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00FF"/>
          <w:sz w:val="36"/>
          <w:szCs w:val="36"/>
          <w:u w:val="single"/>
        </w:rPr>
      </w:pPr>
      <w:hyperlink r:id="rId15">
        <w:r w:rsidRPr="000323DF">
          <w:rPr>
            <w:rFonts w:ascii="Calibri" w:eastAsia="Calibri" w:hAnsi="Calibri" w:cs="Calibri"/>
            <w:color w:val="0000FF"/>
            <w:sz w:val="36"/>
            <w:szCs w:val="36"/>
            <w:u w:val="single"/>
          </w:rPr>
          <w:t>https://www.tricentis.com/software-testing-tool-trial-demo/tosca-trial</w:t>
        </w:r>
      </w:hyperlink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color w:val="00B050"/>
          <w:sz w:val="36"/>
          <w:szCs w:val="36"/>
        </w:rPr>
        <w:t>Then Browser Extension: Use any one preferable Manually--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70C0"/>
          <w:sz w:val="36"/>
          <w:szCs w:val="36"/>
        </w:rPr>
      </w:pPr>
      <w:r w:rsidRPr="000323DF">
        <w:rPr>
          <w:rFonts w:ascii="Calibri" w:eastAsia="Calibri" w:hAnsi="Calibri" w:cs="Calibri"/>
          <w:color w:val="0070C0"/>
          <w:sz w:val="36"/>
          <w:szCs w:val="36"/>
        </w:rPr>
        <w:t>https://support-hub.tricentis.com/open?id=show_search_result&amp;lang=en&amp;path=%2Ftosca%2F1520%2Fen%2Fcontent%2Fengines_3.0%2Fxbro</w:t>
      </w:r>
      <w:r w:rsidRPr="000323DF">
        <w:rPr>
          <w:rFonts w:ascii="Calibri" w:eastAsia="Calibri" w:hAnsi="Calibri" w:cs="Calibri"/>
          <w:color w:val="0070C0"/>
          <w:sz w:val="36"/>
          <w:szCs w:val="36"/>
        </w:rPr>
        <w:lastRenderedPageBreak/>
        <w:t>wser%2Fxbrowser_scan.htm&amp;product=tosca&amp;sessionRotationTrigger=true&amp;type=product_manual&amp;version=16.0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4008">
          <v:rect id="rectole0000000005" o:spid="_x0000_i1030" style="width:495pt;height:200.25pt" o:ole="" o:preferrelative="t" stroked="f">
            <v:imagedata r:id="rId16" o:title=""/>
          </v:rect>
          <o:OLEObject Type="Embed" ProgID="StaticMetafile" ShapeID="rectole0000000005" DrawAspect="Content" ObjectID="_1794296435" r:id="rId17"/>
        </w:objec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>Section 1: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color w:val="00B050"/>
          <w:sz w:val="36"/>
          <w:szCs w:val="36"/>
        </w:rPr>
        <w:t>INTRODUCTION: lesson 1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2510">
          <v:rect id="rectole0000000006" o:spid="_x0000_i1031" style="width:495pt;height:220.5pt" o:ole="" o:preferrelative="t" stroked="f">
            <v:imagedata r:id="rId18" o:title=""/>
          </v:rect>
          <o:OLEObject Type="Embed" ProgID="StaticMetafile" ShapeID="rectole0000000006" DrawAspect="Content" ObjectID="_1794296436" r:id="rId19"/>
        </w:objec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00FF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00FF"/>
          <w:sz w:val="36"/>
          <w:szCs w:val="36"/>
          <w:u w:val="single"/>
        </w:rPr>
      </w:pPr>
      <w:hyperlink r:id="rId20" w:history="1">
        <w:r w:rsidRPr="000323DF">
          <w:rPr>
            <w:rStyle w:val="Hyperlink"/>
            <w:rFonts w:ascii="Calibri" w:eastAsia="Calibri" w:hAnsi="Calibri" w:cs="Calibri"/>
            <w:sz w:val="36"/>
            <w:szCs w:val="36"/>
          </w:rPr>
          <w:t xml:space="preserve">https://mindmajix.com/tosca-tutorial   </w:t>
        </w:r>
      </w:hyperlink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 xml:space="preserve">               ===Contents From this link: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color w:val="004DBB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color w:val="004DBB"/>
          <w:sz w:val="36"/>
          <w:szCs w:val="36"/>
        </w:rPr>
        <w:t>TOSCA Contains 5 Sections:--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2915">
          <v:rect id="rectole0000000007" o:spid="_x0000_i1032" style="width:495pt;height:146.25pt" o:ole="" o:preferrelative="t" stroked="f">
            <v:imagedata r:id="rId21" o:title=""/>
          </v:rect>
          <o:OLEObject Type="Embed" ProgID="StaticMetafile" ShapeID="rectole0000000007" DrawAspect="Content" ObjectID="_1794296437" r:id="rId2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SUT--&gt;System under TEST</w: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4DBB"/>
          <w:sz w:val="36"/>
          <w:szCs w:val="36"/>
        </w:rPr>
        <w:t>Here we are going to see TOSCA &amp;SUT with Demo Web Shop Application: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4717">
          <v:rect id="rectole0000000008" o:spid="_x0000_i1033" style="width:495pt;height:236.25pt" o:ole="" o:preferrelative="t" stroked="f">
            <v:imagedata r:id="rId23" o:title=""/>
          </v:rect>
          <o:OLEObject Type="Embed" ProgID="StaticMetafile" ShapeID="rectole0000000008" DrawAspect="Content" ObjectID="_1794296438" r:id="rId24"/>
        </w:objec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948">
          <v:rect id="rectole0000000009" o:spid="_x0000_i1034" style="width:495pt;height:197.25pt" o:ole="" o:preferrelative="t" stroked="f">
            <v:imagedata r:id="rId25" o:title=""/>
          </v:rect>
          <o:OLEObject Type="Embed" ProgID="StaticMetafile" ShapeID="rectole0000000009" DrawAspect="Content" ObjectID="_1794296439" r:id="rId26"/>
        </w:object>
      </w:r>
    </w:p>
    <w:p w:rsidR="00330018" w:rsidRPr="000323DF" w:rsidRDefault="00330018" w:rsidP="00330018">
      <w:pPr>
        <w:spacing w:after="200" w:line="276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lastRenderedPageBreak/>
        <w:t>Technical information of SUT by simple scanning it and creating Modules in order to store the Scanned elements in Tosca as it is Code free: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900" w:dyaOrig="4069">
          <v:rect id="rectole0000000010" o:spid="_x0000_i1035" style="width:495pt;height:203.25pt" o:ole="" o:preferrelative="t" stroked="f">
            <v:imagedata r:id="rId27" o:title=""/>
          </v:rect>
          <o:OLEObject Type="Embed" ProgID="StaticMetafile" ShapeID="rectole0000000010" DrawAspect="Content" ObjectID="_1794296440" r:id="rId2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SECTION NO. 3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>Then we create Test Cases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563">
          <v:rect id="rectole0000000011" o:spid="_x0000_i1036" style="width:495pt;height:177.75pt" o:ole="" o:preferrelative="t" stroked="f">
            <v:imagedata r:id="rId29" o:title=""/>
          </v:rect>
          <o:OLEObject Type="Embed" ProgID="StaticMetafile" ShapeID="rectole0000000011" DrawAspect="Content" ObjectID="_1794296441" r:id="rId3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Test Cases contains: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259">
          <v:rect id="rectole0000000012" o:spid="_x0000_i1037" style="width:495pt;height:162.75pt" o:ole="" o:preferrelative="t" stroked="f">
            <v:imagedata r:id="rId31" o:title=""/>
          </v:rect>
          <o:OLEObject Type="Embed" ProgID="StaticMetafile" ShapeID="rectole0000000012" DrawAspect="Content" ObjectID="_1794296442" r:id="rId3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SECTION NO. 4: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988">
          <v:rect id="rectole0000000013" o:spid="_x0000_i1038" style="width:426.75pt;height:140.25pt" o:ole="" o:preferrelative="t" stroked="f">
            <v:imagedata r:id="rId33" o:title=""/>
          </v:rect>
          <o:OLEObject Type="Embed" ProgID="StaticMetafile" ShapeID="rectole0000000013" DrawAspect="Content" ObjectID="_1794296443" r:id="rId3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SECTION NO. 5: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>We need to link the Test back to Requirements at the end: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239">
          <v:rect id="rectole0000000014" o:spid="_x0000_i1039" style="width:495pt;height:162pt" o:ole="" o:preferrelative="t" stroked="f">
            <v:imagedata r:id="rId35" o:title=""/>
          </v:rect>
          <o:OLEObject Type="Embed" ProgID="StaticMetafile" ShapeID="rectole0000000014" DrawAspect="Content" ObjectID="_1794296444" r:id="rId3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4DBB"/>
          <w:sz w:val="36"/>
          <w:szCs w:val="36"/>
        </w:rPr>
        <w:t xml:space="preserve">We AIM </w:t>
      </w:r>
      <w:proofErr w:type="gramStart"/>
      <w:r w:rsidRPr="000323DF">
        <w:rPr>
          <w:rFonts w:ascii="Calibri" w:eastAsia="Calibri" w:hAnsi="Calibri" w:cs="Calibri"/>
          <w:b/>
          <w:color w:val="004DBB"/>
          <w:sz w:val="36"/>
          <w:szCs w:val="36"/>
        </w:rPr>
        <w:t>for :</w:t>
      </w:r>
      <w:proofErr w:type="gramEnd"/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4170">
          <v:rect id="rectole0000000015" o:spid="_x0000_i1040" style="width:495pt;height:208.5pt" o:ole="" o:preferrelative="t" stroked="f">
            <v:imagedata r:id="rId37" o:title=""/>
          </v:rect>
          <o:OLEObject Type="Embed" ProgID="StaticMetafile" ShapeID="rectole0000000015" DrawAspect="Content" ObjectID="_1794296445" r:id="rId3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 xml:space="preserve">ABOUT </w:t>
      </w:r>
      <w:proofErr w:type="gramStart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TOSCA  :</w:t>
      </w:r>
      <w:proofErr w:type="gramEnd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--lesson 2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4656">
          <v:rect id="rectole0000000016" o:spid="_x0000_i1041" style="width:495pt;height:233.25pt" o:ole="" o:preferrelative="t" stroked="f">
            <v:imagedata r:id="rId39" o:title=""/>
          </v:rect>
          <o:OLEObject Type="Embed" ProgID="StaticMetafile" ShapeID="rectole0000000016" DrawAspect="Content" ObjectID="_1794296446" r:id="rId4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4049" w:dyaOrig="3421">
          <v:rect id="rectole0000000017" o:spid="_x0000_i1042" style="width:202.5pt;height:171pt" o:ole="" o:preferrelative="t" stroked="f">
            <v:imagedata r:id="rId41" o:title=""/>
          </v:rect>
          <o:OLEObject Type="Embed" ProgID="StaticMetafile" ShapeID="rectole0000000017" DrawAspect="Content" ObjectID="_1794296447" r:id="rId4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What, Where, How and Why --Workspace is needed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Create a NEW Work SPACE: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900" w:dyaOrig="3887">
          <v:rect id="rectole0000000018" o:spid="_x0000_i1043" style="width:495pt;height:194.25pt" o:ole="" o:preferrelative="t" stroked="f">
            <v:imagedata r:id="rId43" o:title=""/>
          </v:rect>
          <o:OLEObject Type="Embed" ProgID="StaticMetafile" ShapeID="rectole0000000018" DrawAspect="Content" ObjectID="_1794296448" r:id="rId4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>By clicking on Create new we can create work space: Explain each one in detail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9536" w:dyaOrig="6195">
          <v:rect id="rectole0000000019" o:spid="_x0000_i1044" style="width:477pt;height:309.75pt" o:ole="" o:preferrelative="t" stroked="f">
            <v:imagedata r:id="rId45" o:title=""/>
          </v:rect>
          <o:OLEObject Type="Embed" ProgID="StaticMetafile" ShapeID="rectole0000000019" DrawAspect="Content" ObjectID="_1794296449" r:id="rId4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 xml:space="preserve">IF it does select this then it would be </w:t>
      </w:r>
      <w:r w:rsidRPr="000323DF">
        <w:rPr>
          <w:rFonts w:ascii="Calibri" w:eastAsia="Calibri" w:hAnsi="Calibri" w:cs="Calibri"/>
          <w:b/>
          <w:sz w:val="36"/>
          <w:szCs w:val="36"/>
        </w:rPr>
        <w:t>BLANK WORKSPACE first ...--&gt;browse and select the one which we downloaded from TOSCA tool: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10225" w:dyaOrig="5629">
          <v:rect id="rectole0000000020" o:spid="_x0000_i1045" style="width:511.5pt;height:281.25pt" o:ole="" o:preferrelative="t" stroked="f">
            <v:imagedata r:id="rId47" o:title=""/>
          </v:rect>
          <o:OLEObject Type="Embed" ProgID="StaticMetafile" ShapeID="rectole0000000020" DrawAspect="Content" ObjectID="_1794296450" r:id="rId4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This   “.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tsu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“file contains the following---Explain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Note: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A5A5A5" w:themeColor="accent3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</w:rPr>
        <w:t xml:space="preserve">1) This is an Example of Demo Web shop.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A5A5A5" w:themeColor="accent3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</w:rPr>
        <w:lastRenderedPageBreak/>
        <w:t>2) Google.com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A5A5A5" w:themeColor="accent3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</w:rPr>
        <w:t>3) Yahoo.com/Gmail—signing and login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A5A5A5" w:themeColor="accent3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</w:rPr>
        <w:t>4) Zoho.com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A5A5A5" w:themeColor="accent3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A5A5A5" w:themeColor="accent3"/>
          <w:sz w:val="36"/>
          <w:szCs w:val="36"/>
        </w:rPr>
        <w:t>5) Yatra.com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3725">
          <v:rect id="rectole0000000021" o:spid="_x0000_i1046" style="width:477pt;height:186.75pt" o:ole="" o:preferrelative="t" stroked="f">
            <v:imagedata r:id="rId49" o:title=""/>
          </v:rect>
          <o:OLEObject Type="Embed" ProgID="StaticMetafile" ShapeID="rectole0000000021" DrawAspect="Content" ObjectID="_1794296451" r:id="rId5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Workspace can help you to PLAN, CREATE AND EXECUTE YOUR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TEST :</w:t>
      </w:r>
      <w:proofErr w:type="gramEnd"/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6944" w:dyaOrig="5932">
          <v:rect id="rectole0000000022" o:spid="_x0000_i1047" style="width:346.5pt;height:296.25pt" o:ole="" o:preferrelative="t" stroked="f">
            <v:imagedata r:id="rId51" o:title=""/>
          </v:rect>
          <o:OLEObject Type="Embed" ProgID="StaticMetafile" ShapeID="rectole0000000022" DrawAspect="Content" ObjectID="_1794296452" r:id="rId5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>We Talk about Multiuser Workspace: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Firstly about single user and then multiuser Explain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3522">
          <v:rect id="rectole0000000023" o:spid="_x0000_i1048" style="width:477pt;height:176.25pt" o:ole="" o:preferrelative="t" stroked="f">
            <v:imagedata r:id="rId53" o:title=""/>
          </v:rect>
          <o:OLEObject Type="Embed" ProgID="StaticMetafile" ShapeID="rectole0000000023" DrawAspect="Content" ObjectID="_1794296453" r:id="rId5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4433">
          <v:rect id="rectole0000000024" o:spid="_x0000_i1049" style="width:477pt;height:221.25pt" o:ole="" o:preferrelative="t" stroked="f">
            <v:imagedata r:id="rId55" o:title=""/>
          </v:rect>
          <o:OLEObject Type="Embed" ProgID="StaticMetafile" ShapeID="rectole0000000024" DrawAspect="Content" ObjectID="_1794296454" r:id="rId5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But how ever TOSCA recommend Single user workspace--Best Practice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3462">
          <v:rect id="rectole0000000025" o:spid="_x0000_i1050" style="width:477pt;height:173.25pt" o:ole="" o:preferrelative="t" stroked="f">
            <v:imagedata r:id="rId57" o:title=""/>
          </v:rect>
          <o:OLEObject Type="Embed" ProgID="StaticMetafile" ShapeID="rectole0000000025" DrawAspect="Content" ObjectID="_1794296455" r:id="rId5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 xml:space="preserve">But however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You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can Export and Import form Project to Another with the help of SUBSETS: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In case you want to transfer some elements form one common Repository to another can be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Done easily: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4839">
          <v:rect id="rectole0000000026" o:spid="_x0000_i1051" style="width:477pt;height:242.25pt" o:ole="" o:preferrelative="t" stroked="f">
            <v:imagedata r:id="rId59" o:title=""/>
          </v:rect>
          <o:OLEObject Type="Embed" ProgID="StaticMetafile" ShapeID="rectole0000000026" DrawAspect="Content" ObjectID="_1794296456" r:id="rId6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3320">
          <v:rect id="rectole0000000027" o:spid="_x0000_i1052" style="width:477pt;height:192.75pt" o:ole="" o:preferrelative="t" stroked="f">
            <v:imagedata r:id="rId61" o:title=""/>
          </v:rect>
          <o:OLEObject Type="Embed" ProgID="StaticMetafile" ShapeID="rectole0000000027" DrawAspect="Content" ObjectID="_1794296457" r:id="rId6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You can Export the subset by selecting all of them: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536" w:dyaOrig="3664">
          <v:rect id="rectole0000000028" o:spid="_x0000_i1053" style="width:477pt;height:303pt" o:ole="" o:preferrelative="t" stroked="f">
            <v:imagedata r:id="rId63" o:title=""/>
          </v:rect>
          <o:OLEObject Type="Embed" ProgID="StaticMetafile" ShapeID="rectole0000000028" DrawAspect="Content" ObjectID="_1794296458" r:id="rId6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In case of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Import :</w:t>
      </w:r>
      <w:proofErr w:type="gramEnd"/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Hence do the following correctly: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6600" w:dyaOrig="7613">
          <v:rect id="rectole0000000030" o:spid="_x0000_i1054" style="width:330pt;height:282.75pt" o:ole="" o:preferrelative="t" stroked="f">
            <v:imagedata r:id="rId65" o:title=""/>
          </v:rect>
          <o:OLEObject Type="Embed" ProgID="StaticMetafile" ShapeID="rectole0000000030" DrawAspect="Content" ObjectID="_1794296459" r:id="rId6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rFonts w:ascii="Calibri" w:eastAsia="Calibri" w:hAnsi="Calibri" w:cs="Calibri"/>
          <w:sz w:val="36"/>
          <w:szCs w:val="36"/>
        </w:rPr>
        <w:t>Now we will navigate you to this section: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sz w:val="36"/>
          <w:szCs w:val="36"/>
        </w:rPr>
      </w:pPr>
      <w:r w:rsidRPr="000323DF">
        <w:rPr>
          <w:sz w:val="36"/>
          <w:szCs w:val="36"/>
        </w:rPr>
        <w:object w:dxaOrig="6459" w:dyaOrig="7329">
          <v:rect id="rectole0000000031" o:spid="_x0000_i1055" style="width:409.5pt;height:436.5pt" o:ole="" o:preferrelative="t" stroked="f">
            <v:imagedata r:id="rId67" o:title=""/>
          </v:rect>
          <o:OLEObject Type="Embed" ProgID="StaticMetafile" ShapeID="rectole0000000031" DrawAspect="Content" ObjectID="_1794296460" r:id="rId6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>Now you can add columns by right clicking on column: Choose Column chooser and add as many columns you want and show them how to delete it to by dragging column down and release as shown next image: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212" w:dyaOrig="5264">
          <v:rect id="rectole0000000032" o:spid="_x0000_i1056" style="width:460.5pt;height:263.25pt" o:ole="" o:preferrelative="t" stroked="f">
            <v:imagedata r:id="rId69" o:title=""/>
          </v:rect>
          <o:OLEObject Type="Embed" ProgID="StaticMetafile" ShapeID="rectole0000000032" DrawAspect="Content" ObjectID="_1794296461" r:id="rId7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2955">
          <v:rect id="rectole0000000033" o:spid="_x0000_i1057" style="width:471pt;height:147.75pt" o:ole="" o:preferrelative="t" stroked="f">
            <v:imagedata r:id="rId71" o:title=""/>
          </v:rect>
          <o:OLEObject Type="Embed" ProgID="StaticMetafile" ShapeID="rectole0000000033" DrawAspect="Content" ObjectID="_1794296462" r:id="rId7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>We have 8/9 different section (Data Integrating Section-older version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)  of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which we will talk on 4 section now: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3988">
          <v:rect id="rectole0000000034" o:spid="_x0000_i1058" style="width:471pt;height:199.5pt" o:ole="" o:preferrelative="t" stroked="f">
            <v:imagedata r:id="rId73" o:title=""/>
          </v:rect>
          <o:OLEObject Type="Embed" ProgID="StaticMetafile" ShapeID="rectole0000000034" DrawAspect="Content" ObjectID="_1794296463" r:id="rId7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1)Modules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>: Show them you can arrange modules as you like ---just drag and release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4089">
          <v:rect id="rectole0000000035" o:spid="_x0000_i1059" style="width:471pt;height:204.75pt" o:ole="" o:preferrelative="t" stroked="f">
            <v:imagedata r:id="rId75" o:title=""/>
          </v:rect>
          <o:OLEObject Type="Embed" ProgID="StaticMetafile" ShapeID="rectole0000000035" DrawAspect="Content" ObjectID="_1794296464" r:id="rId7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 xml:space="preserve">Modules are Maintain Technical stuff—means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It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is more like object Repository more advance one compare with some other tool.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2)Test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cases: Test cases where you manage input values, your business logic, Test data and even the flow of Test case are managed here.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4089">
          <v:rect id="rectole0000000036" o:spid="_x0000_i1060" style="width:471pt;height:204.75pt" o:ole="" o:preferrelative="t" stroked="f">
            <v:imagedata r:id="rId77" o:title=""/>
          </v:rect>
          <o:OLEObject Type="Embed" ProgID="StaticMetafile" ShapeID="rectole0000000036" DrawAspect="Content" ObjectID="_1794296465" r:id="rId7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3)Execution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: You can Execute your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testcases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here.</w:t>
      </w: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  <w:r w:rsidRPr="000323DF">
        <w:rPr>
          <w:sz w:val="36"/>
          <w:szCs w:val="36"/>
        </w:rPr>
        <w:object w:dxaOrig="9414" w:dyaOrig="4251">
          <v:rect id="rectole0000000037" o:spid="_x0000_i1061" style="width:471pt;height:336pt" o:ole="" o:preferrelative="t" stroked="f">
            <v:imagedata r:id="rId79" o:title=""/>
          </v:rect>
          <o:OLEObject Type="Embed" ProgID="StaticMetafile" ShapeID="rectole0000000037" DrawAspect="Content" ObjectID="_1794296466" r:id="rId80"/>
        </w:object>
      </w: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4)Requirements: Manage your Business Requirements both you Test cases and Execution suites/Sections can me mapped in Requirement section so that it give you the traceability whenever they are Executed. It says what % they are executed etc.</w:t>
      </w:r>
      <w:r w:rsidRPr="000323DF">
        <w:rPr>
          <w:sz w:val="36"/>
          <w:szCs w:val="36"/>
        </w:rPr>
        <w:object w:dxaOrig="9414" w:dyaOrig="3381">
          <v:rect id="rectole0000000038" o:spid="_x0000_i1062" style="width:471pt;height:143.25pt" o:ole="" o:preferrelative="t" stroked="f">
            <v:imagedata r:id="rId81" o:title=""/>
          </v:rect>
          <o:OLEObject Type="Embed" ProgID="StaticMetafile" ShapeID="rectole0000000038" DrawAspect="Content" ObjectID="_1794296467" r:id="rId8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Now select the Project --Say DEMOPRJ the one To Create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thework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spaceand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then Right click on it and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Explain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all of them in detail:</w:t>
      </w: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  <w:r w:rsidRPr="000323DF">
        <w:rPr>
          <w:sz w:val="36"/>
          <w:szCs w:val="36"/>
        </w:rPr>
        <w:object w:dxaOrig="9414" w:dyaOrig="3786">
          <v:rect id="rectole0000000039" o:spid="_x0000_i1063" style="width:471pt;height:189.75pt" o:ole="" o:preferrelative="t" stroked="f">
            <v:imagedata r:id="rId83" o:title=""/>
          </v:rect>
          <o:OLEObject Type="Embed" ProgID="StaticMetafile" ShapeID="rectole0000000039" DrawAspect="Content" ObjectID="_1794296468" r:id="rId84"/>
        </w:object>
      </w:r>
    </w:p>
    <w:p w:rsidR="00330018" w:rsidRPr="000323DF" w:rsidRDefault="00330018" w:rsidP="00330018">
      <w:pPr>
        <w:spacing w:after="200" w:line="240" w:lineRule="auto"/>
        <w:rPr>
          <w:b/>
          <w:bCs/>
          <w:sz w:val="36"/>
          <w:szCs w:val="36"/>
        </w:rPr>
      </w:pPr>
      <w:r w:rsidRPr="000323DF">
        <w:rPr>
          <w:b/>
          <w:bCs/>
          <w:sz w:val="36"/>
          <w:szCs w:val="36"/>
          <w:highlight w:val="magenta"/>
        </w:rPr>
        <w:t>Explain about undo and redo works only when the project is not saved</w:t>
      </w:r>
      <w:r w:rsidRPr="000323DF">
        <w:rPr>
          <w:b/>
          <w:bCs/>
          <w:sz w:val="36"/>
          <w:szCs w:val="36"/>
        </w:rPr>
        <w:t>.</w:t>
      </w:r>
    </w:p>
    <w:p w:rsidR="00330018" w:rsidRPr="000323DF" w:rsidRDefault="00330018" w:rsidP="00330018">
      <w:pPr>
        <w:spacing w:after="200" w:line="240" w:lineRule="auto"/>
        <w:rPr>
          <w:b/>
          <w:bCs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color w:val="000000" w:themeColor="text1"/>
          <w:sz w:val="36"/>
          <w:szCs w:val="36"/>
        </w:rPr>
      </w:pPr>
      <w:r w:rsidRPr="000323DF">
        <w:rPr>
          <w:color w:val="000000" w:themeColor="text1"/>
          <w:sz w:val="36"/>
          <w:szCs w:val="36"/>
          <w:highlight w:val="darkBlue"/>
        </w:rPr>
        <w:t>Tosca Automation Extension in Browser:</w:t>
      </w:r>
    </w:p>
    <w:p w:rsidR="00330018" w:rsidRPr="000323DF" w:rsidRDefault="00330018" w:rsidP="00330018">
      <w:pPr>
        <w:pStyle w:val="ListParagraph"/>
        <w:numPr>
          <w:ilvl w:val="0"/>
          <w:numId w:val="4"/>
        </w:numPr>
        <w:spacing w:after="200" w:line="240" w:lineRule="auto"/>
        <w:rPr>
          <w:b/>
          <w:bCs/>
          <w:color w:val="A5A5A5" w:themeColor="accent3"/>
          <w:sz w:val="36"/>
          <w:szCs w:val="36"/>
        </w:rPr>
      </w:pPr>
      <w:r w:rsidRPr="000323DF">
        <w:rPr>
          <w:b/>
          <w:bCs/>
          <w:color w:val="A5A5A5" w:themeColor="accent3"/>
          <w:sz w:val="36"/>
          <w:szCs w:val="36"/>
        </w:rPr>
        <w:lastRenderedPageBreak/>
        <w:t>As with Tosca Xsan you can create X Browser modules in order to test Web applications.</w:t>
      </w:r>
    </w:p>
    <w:p w:rsidR="00330018" w:rsidRPr="000323DF" w:rsidRDefault="00330018" w:rsidP="00330018">
      <w:pPr>
        <w:pStyle w:val="ListParagraph"/>
        <w:numPr>
          <w:ilvl w:val="0"/>
          <w:numId w:val="4"/>
        </w:numPr>
        <w:spacing w:after="200" w:line="240" w:lineRule="auto"/>
        <w:rPr>
          <w:b/>
          <w:bCs/>
          <w:color w:val="A5A5A5" w:themeColor="accent3"/>
          <w:sz w:val="36"/>
          <w:szCs w:val="36"/>
        </w:rPr>
      </w:pPr>
      <w:r w:rsidRPr="000323DF">
        <w:rPr>
          <w:b/>
          <w:bCs/>
          <w:color w:val="A5A5A5" w:themeColor="accent3"/>
          <w:sz w:val="36"/>
          <w:szCs w:val="36"/>
        </w:rPr>
        <w:t>In order to work with Browser Engine.</w:t>
      </w:r>
    </w:p>
    <w:p w:rsidR="00330018" w:rsidRPr="000323DF" w:rsidRDefault="00330018" w:rsidP="00330018">
      <w:pPr>
        <w:pStyle w:val="ListParagraph"/>
        <w:numPr>
          <w:ilvl w:val="0"/>
          <w:numId w:val="4"/>
        </w:numPr>
        <w:spacing w:after="200" w:line="240" w:lineRule="auto"/>
        <w:rPr>
          <w:b/>
          <w:bCs/>
          <w:color w:val="A5A5A5" w:themeColor="accent3"/>
          <w:sz w:val="36"/>
          <w:szCs w:val="36"/>
        </w:rPr>
      </w:pPr>
      <w:r w:rsidRPr="000323DF">
        <w:rPr>
          <w:b/>
          <w:bCs/>
          <w:color w:val="A5A5A5" w:themeColor="accent3"/>
          <w:sz w:val="36"/>
          <w:szCs w:val="36"/>
        </w:rPr>
        <w:t>All Browser are available—Chrome, Edge, Firefox etc.</w:t>
      </w:r>
    </w:p>
    <w:p w:rsidR="00330018" w:rsidRPr="000323DF" w:rsidRDefault="00330018" w:rsidP="00330018">
      <w:pPr>
        <w:spacing w:after="200" w:line="240" w:lineRule="auto"/>
        <w:rPr>
          <w:b/>
          <w:bCs/>
          <w:color w:val="0070C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b/>
          <w:bCs/>
          <w:color w:val="0070C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b/>
          <w:bCs/>
          <w:color w:val="0070C0"/>
          <w:sz w:val="36"/>
          <w:szCs w:val="36"/>
        </w:rPr>
      </w:pPr>
      <w:r w:rsidRPr="000323DF">
        <w:rPr>
          <w:b/>
          <w:bCs/>
          <w:color w:val="0070C0"/>
          <w:sz w:val="36"/>
          <w:szCs w:val="36"/>
        </w:rPr>
        <w:t>Use the link below to do so:</w:t>
      </w:r>
    </w:p>
    <w:p w:rsidR="00330018" w:rsidRPr="000323DF" w:rsidRDefault="00330018" w:rsidP="00330018">
      <w:pPr>
        <w:spacing w:after="200" w:line="240" w:lineRule="auto"/>
        <w:rPr>
          <w:b/>
          <w:bCs/>
          <w:sz w:val="36"/>
          <w:szCs w:val="36"/>
        </w:rPr>
      </w:pPr>
      <w:r w:rsidRPr="000323DF">
        <w:rPr>
          <w:b/>
          <w:bCs/>
          <w:sz w:val="36"/>
          <w:szCs w:val="36"/>
        </w:rPr>
        <w:t>https://support-hub.tricentis.com/open?id=show_search_result&amp;lang=en&amp;path=%2Ftosca%2F1520%2Fen%2Fcontent%2Fengines_3.0%2Fxbrowser%2Fxbrowser_scan.htm&amp;product=tosca&amp;sessionRotationTrigger=true&amp;type=product_manual&amp;version=16.0</w:t>
      </w:r>
    </w:p>
    <w:p w:rsidR="00330018" w:rsidRPr="000323DF" w:rsidRDefault="00330018" w:rsidP="00330018">
      <w:pPr>
        <w:spacing w:after="200" w:line="240" w:lineRule="auto"/>
        <w:rPr>
          <w:b/>
          <w:bCs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 xml:space="preserve"> </w:t>
      </w:r>
      <w:proofErr w:type="gramStart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lesson</w:t>
      </w:r>
      <w:proofErr w:type="gramEnd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 xml:space="preserve"> 3: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Best Practice: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1)Naming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conversation and Description later like for example below: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3988">
          <v:rect id="rectole0000000040" o:spid="_x0000_i1064" style="width:471pt;height:199.5pt" o:ole="" o:preferrelative="t" stroked="f">
            <v:imagedata r:id="rId85" o:title=""/>
          </v:rect>
          <o:OLEObject Type="Embed" ProgID="StaticMetafile" ShapeID="rectole0000000040" DrawAspect="Content" ObjectID="_1794296469" r:id="rId8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2) Repository structure which contains Component folder and Section folders under that: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7795" w:dyaOrig="6155">
          <v:rect id="rectole0000000041" o:spid="_x0000_i1065" style="width:390pt;height:308.25pt" o:ole="" o:preferrelative="t" stroked="f">
            <v:imagedata r:id="rId87" o:title=""/>
          </v:rect>
          <o:OLEObject Type="Embed" ProgID="StaticMetafile" ShapeID="rectole0000000041" DrawAspect="Content" ObjectID="_1794296470" r:id="rId8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Like Example: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3928">
          <v:rect id="rectole0000000042" o:spid="_x0000_i1066" style="width:471pt;height:196.5pt" o:ole="" o:preferrelative="t" stroked="f">
            <v:imagedata r:id="rId89" o:title=""/>
          </v:rect>
          <o:OLEObject Type="Embed" ProgID="StaticMetafile" ShapeID="rectole0000000042" DrawAspect="Content" ObjectID="_1794296471" r:id="rId9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3)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4981" w:dyaOrig="3624">
          <v:rect id="rectole0000000043" o:spid="_x0000_i1067" style="width:249pt;height:180.75pt" o:ole="" o:preferrelative="t" stroked="f">
            <v:imagedata r:id="rId91" o:title=""/>
          </v:rect>
          <o:OLEObject Type="Embed" ProgID="StaticMetafile" ShapeID="rectole0000000043" DrawAspect="Content" ObjectID="_1794296472" r:id="rId92"/>
        </w:object>
      </w:r>
      <w:r w:rsidRPr="000323DF">
        <w:rPr>
          <w:rFonts w:ascii="Calibri" w:eastAsia="Calibri" w:hAnsi="Calibri" w:cs="Calibri"/>
          <w:b/>
          <w:sz w:val="36"/>
          <w:szCs w:val="36"/>
        </w:rPr>
        <w:t>====Explain Ready for Approval and Approval Briefly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4089">
          <v:rect id="rectole0000000044" o:spid="_x0000_i1068" style="width:471pt;height:204.75pt" o:ole="" o:preferrelative="t" stroked="f">
            <v:imagedata r:id="rId93" o:title=""/>
          </v:rect>
          <o:OLEObject Type="Embed" ProgID="StaticMetafile" ShapeID="rectole0000000044" DrawAspect="Content" ObjectID="_1794296473" r:id="rId9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lastRenderedPageBreak/>
        <w:t>By doing so what we gain ---Easier maintenance, Greater efficiency and Higher readability in Agile or water fall model but in differs company to company and project to project.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Lesson 4: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4920">
          <v:rect id="rectole0000000045" o:spid="_x0000_i1069" style="width:471pt;height:246pt" o:ole="" o:preferrelative="t" stroked="f">
            <v:imagedata r:id="rId95" o:title=""/>
          </v:rect>
          <o:OLEObject Type="Embed" ProgID="StaticMetafile" ShapeID="rectole0000000045" DrawAspect="Content" ObjectID="_1794296474" r:id="rId9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</w:pPr>
      <w:r w:rsidRPr="000323DF">
        <w:rPr>
          <w:rFonts w:ascii="Calibri" w:eastAsia="Calibri" w:hAnsi="Calibri" w:cs="Calibri"/>
          <w:b/>
          <w:color w:val="004DBB"/>
          <w:sz w:val="36"/>
          <w:szCs w:val="36"/>
          <w:u w:val="single"/>
        </w:rPr>
        <w:t>SECTION-2: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Lesson-5: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 xml:space="preserve">Tosca uses Model -Bases Test Automation instead of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Scipt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Based Automation.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6418" w:dyaOrig="7835">
          <v:rect id="rectole0000000046" o:spid="_x0000_i1070" style="width:321pt;height:392.25pt" o:ole="" o:preferrelative="t" stroked="f">
            <v:imagedata r:id="rId97" o:title=""/>
          </v:rect>
          <o:OLEObject Type="Embed" ProgID="StaticMetafile" ShapeID="rectole0000000046" DrawAspect="Content" ObjectID="_1794296475" r:id="rId9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But Model-Based Test Automation ---Explain in Detail using below images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10022" w:dyaOrig="5588">
          <v:rect id="rectole0000000047" o:spid="_x0000_i1071" style="width:501pt;height:279.75pt" o:ole="" o:preferrelative="t" stroked="f">
            <v:imagedata r:id="rId99" o:title=""/>
          </v:rect>
          <o:OLEObject Type="Embed" ProgID="StaticMetafile" ShapeID="rectole0000000047" DrawAspect="Content" ObjectID="_1794296476" r:id="rId10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6985" w:dyaOrig="5629">
          <v:rect id="rectole0000000048" o:spid="_x0000_i1072" style="width:349.5pt;height:281.25pt" o:ole="" o:preferrelative="t" stroked="f">
            <v:imagedata r:id="rId101" o:title=""/>
          </v:rect>
          <o:OLEObject Type="Embed" ProgID="StaticMetafile" ShapeID="rectole0000000048" DrawAspect="Content" ObjectID="_1794296477" r:id="rId10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9414" w:dyaOrig="5284">
          <v:rect id="rectole0000000049" o:spid="_x0000_i1073" style="width:471pt;height:264pt" o:ole="" o:preferrelative="t" stroked="f">
            <v:imagedata r:id="rId103" o:title=""/>
          </v:rect>
          <o:OLEObject Type="Embed" ProgID="StaticMetafile" ShapeID="rectole0000000049" DrawAspect="Content" ObjectID="_1794296478" r:id="rId10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9414" w:dyaOrig="5000">
          <v:rect id="rectole0000000050" o:spid="_x0000_i1074" style="width:471pt;height:249.75pt" o:ole="" o:preferrelative="t" stroked="f">
            <v:imagedata r:id="rId105" o:title=""/>
          </v:rect>
          <o:OLEObject Type="Embed" ProgID="StaticMetafile" ShapeID="rectole0000000050" DrawAspect="Content" ObjectID="_1794296479" r:id="rId10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Example this site can be easily Automated including UI as well as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there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API's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9414" w:dyaOrig="5062">
          <v:rect id="rectole0000000051" o:spid="_x0000_i1075" style="width:471pt;height:252.75pt" o:ole="" o:preferrelative="t" stroked="f">
            <v:imagedata r:id="rId107" o:title=""/>
          </v:rect>
          <o:OLEObject Type="Embed" ProgID="StaticMetafile" ShapeID="rectole0000000051" DrawAspect="Content" ObjectID="_1794296480" r:id="rId108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9414" w:dyaOrig="7086">
          <v:rect id="rectole0000000052" o:spid="_x0000_i1076" style="width:471pt;height:354.75pt" o:ole="" o:preferrelative="t" stroked="f">
            <v:imagedata r:id="rId109" o:title=""/>
          </v:rect>
          <o:OLEObject Type="Embed" ProgID="StaticMetafile" ShapeID="rectole0000000052" DrawAspect="Content" ObjectID="_1794296481" r:id="rId11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TOSCA is Applicable to all Technologies like HTML, JAVA, .NET etc.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sz w:val="36"/>
          <w:szCs w:val="36"/>
        </w:rPr>
        <w:object w:dxaOrig="9414" w:dyaOrig="5648">
          <v:rect id="rectole0000000053" o:spid="_x0000_i1077" style="width:471pt;height:282.75pt" o:ole="" o:preferrelative="t" stroked="f">
            <v:imagedata r:id="rId111" o:title=""/>
          </v:rect>
          <o:OLEObject Type="Embed" ProgID="StaticMetafile" ShapeID="rectole0000000053" DrawAspect="Content" ObjectID="_1794296482" r:id="rId112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Hence using Model-Based Test Automation --We can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TestApplication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Effectively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and Efficiently.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Lesson 6: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Explain about Standard Modules in TOSCA and how to Use them: Windows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Pr="000323DF">
        <w:rPr>
          <w:rFonts w:ascii="Calibri" w:eastAsia="Calibri" w:hAnsi="Calibri" w:cs="Calibri"/>
          <w:b/>
          <w:sz w:val="36"/>
          <w:szCs w:val="36"/>
        </w:rPr>
        <w:t>Operations, Process operations and SAP and other Specialization modules.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Standard modules: Explain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6762" w:dyaOrig="7471">
          <v:rect id="rectole0000000054" o:spid="_x0000_i1078" style="width:338.25pt;height:373.5pt" o:ole="" o:preferrelative="t" stroked="f">
            <v:imagedata r:id="rId113" o:title=""/>
          </v:rect>
          <o:OLEObject Type="Embed" ProgID="StaticMetafile" ShapeID="rectole0000000054" DrawAspect="Content" ObjectID="_1794296483" r:id="rId114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As TOSCA come up with more technical information as by adding Description column and show: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3503">
          <v:rect id="rectole0000000055" o:spid="_x0000_i1079" style="width:471pt;height:174.75pt" o:ole="" o:preferrelative="t" stroked="f">
            <v:imagedata r:id="rId115" o:title=""/>
          </v:rect>
          <o:OLEObject Type="Embed" ProgID="StaticMetafile" ShapeID="rectole0000000055" DrawAspect="Content" ObjectID="_1794296484" r:id="rId116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Show them how to drag and place it in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Testcase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(As you can drag anywhere you want):</w:t>
      </w: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  <w:r w:rsidRPr="000323DF">
        <w:rPr>
          <w:sz w:val="36"/>
          <w:szCs w:val="36"/>
        </w:rPr>
        <w:object w:dxaOrig="9414" w:dyaOrig="3178">
          <v:rect id="rectole0000000056" o:spid="_x0000_i1080" style="width:471pt;height:237pt" o:ole="" o:preferrelative="t" stroked="f">
            <v:imagedata r:id="rId117" o:title=""/>
          </v:rect>
          <o:OLEObject Type="Embed" ProgID="StaticMetafile" ShapeID="rectole0000000056" DrawAspect="Content" ObjectID="_1794296485" r:id="rId118"/>
        </w:object>
      </w:r>
    </w:p>
    <w:p w:rsidR="00330018" w:rsidRPr="000323DF" w:rsidRDefault="00330018" w:rsidP="00330018">
      <w:pPr>
        <w:spacing w:after="200" w:line="240" w:lineRule="auto"/>
        <w:rPr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Best Practice: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sz w:val="36"/>
          <w:szCs w:val="36"/>
        </w:rPr>
        <w:object w:dxaOrig="9414" w:dyaOrig="3766">
          <v:rect id="rectole0000000057" o:spid="_x0000_i1081" style="width:471pt;height:240pt" o:ole="" o:preferrelative="t" stroked="f">
            <v:imagedata r:id="rId119" o:title=""/>
          </v:rect>
          <o:OLEObject Type="Embed" ProgID="StaticMetafile" ShapeID="rectole0000000057" DrawAspect="Content" ObjectID="_1794296486" r:id="rId120"/>
        </w:objec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Lesson 7, 8, 9 &amp;10: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proofErr w:type="spellStart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79BFB11E" wp14:editId="49FABE04">
            <wp:extent cx="4318000" cy="2978150"/>
            <wp:effectExtent l="0" t="0" r="6350" b="0"/>
            <wp:docPr id="1537092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  <w:t xml:space="preserve">In </w:t>
      </w:r>
      <w:proofErr w:type="spellStart"/>
      <w:r w:rsidRPr="000323DF"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color w:val="3B3838" w:themeColor="background2" w:themeShade="40"/>
          <w:sz w:val="36"/>
          <w:szCs w:val="36"/>
        </w:rPr>
        <w:t xml:space="preserve"> we will see the below: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33586B82" wp14:editId="62211BB6">
            <wp:extent cx="5937250" cy="2362200"/>
            <wp:effectExtent l="0" t="0" r="6350" b="0"/>
            <wp:docPr id="19556352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From the Above full sentence: Use the different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views and Buttons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Basic view, Advanced View, ‘Selection on Screen’ view option and Condensed view of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>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Now explain it in the project.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Now right click module Section</w:t>
      </w:r>
      <w:r w:rsidRPr="000323DF">
        <w:rPr>
          <w:rFonts w:ascii="Calibri" w:eastAsia="Calibri" w:hAnsi="Calibri" w:cs="Calibri"/>
          <w:b/>
          <w:sz w:val="36"/>
          <w:szCs w:val="36"/>
        </w:rPr>
        <w:sym w:font="Wingdings" w:char="F0E0"/>
      </w:r>
      <w:r w:rsidRPr="000323DF">
        <w:rPr>
          <w:rFonts w:ascii="Calibri" w:eastAsia="Calibri" w:hAnsi="Calibri" w:cs="Calibri"/>
          <w:b/>
          <w:sz w:val="36"/>
          <w:szCs w:val="36"/>
        </w:rPr>
        <w:t>Scan</w:t>
      </w:r>
      <w:r w:rsidRPr="000323DF">
        <w:rPr>
          <w:rFonts w:ascii="Calibri" w:eastAsia="Calibri" w:hAnsi="Calibri" w:cs="Calibri"/>
          <w:b/>
          <w:sz w:val="36"/>
          <w:szCs w:val="36"/>
        </w:rPr>
        <w:sym w:font="Wingdings" w:char="F0E0"/>
      </w:r>
      <w:r w:rsidRPr="000323DF">
        <w:rPr>
          <w:rFonts w:ascii="Calibri" w:eastAsia="Calibri" w:hAnsi="Calibri" w:cs="Calibri"/>
          <w:b/>
          <w:sz w:val="36"/>
          <w:szCs w:val="36"/>
        </w:rPr>
        <w:t>Application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sz w:val="36"/>
          <w:szCs w:val="36"/>
        </w:rPr>
        <w:lastRenderedPageBreak/>
        <w:drawing>
          <wp:inline distT="0" distB="0" distL="0" distR="0" wp14:anchorId="2B310BE1" wp14:editId="13A18CC2">
            <wp:extent cx="5022850" cy="2560795"/>
            <wp:effectExtent l="0" t="0" r="6350" b="0"/>
            <wp:docPr id="63657462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74623" name="Picture 1" descr="A screenshot of a computer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588" cy="256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Generally, I will show all the application in your system, then select the one which you want say—Demo workshop and click on scan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We get this” Basic view of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>” and start selecting it and save so that we can see it in our project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37A1B609" wp14:editId="51D13CA7">
            <wp:extent cx="5937250" cy="2667000"/>
            <wp:effectExtent l="0" t="0" r="6350" b="0"/>
            <wp:docPr id="581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 xml:space="preserve">Advance View—select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Select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on Screen and add some more button. Once done again we need to select on screen in order to deselect it.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sz w:val="36"/>
          <w:szCs w:val="36"/>
        </w:rPr>
        <w:drawing>
          <wp:inline distT="0" distB="0" distL="0" distR="0" wp14:anchorId="6310B426" wp14:editId="12DBFBB6">
            <wp:extent cx="5943600" cy="2800350"/>
            <wp:effectExtent l="0" t="0" r="0" b="0"/>
            <wp:docPr id="190749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095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Condensed View: Explain how task is done and Right side Basic and Finish –Tell them.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sz w:val="36"/>
          <w:szCs w:val="36"/>
        </w:rPr>
        <w:drawing>
          <wp:inline distT="0" distB="0" distL="0" distR="0" wp14:anchorId="1C5429CB" wp14:editId="63D41ED2">
            <wp:extent cx="5943600" cy="2432050"/>
            <wp:effectExtent l="0" t="0" r="0" b="6350"/>
            <wp:docPr id="15393692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4472C4" w:themeColor="accent5"/>
          <w:sz w:val="36"/>
          <w:szCs w:val="36"/>
        </w:rPr>
        <w:t>Note: Explain—once done difference between “Save”/”Finished Screen”/”Highlight”-select and reselect/”Rescan”—Explained below</w:t>
      </w:r>
      <w:r>
        <w:rPr>
          <w:rFonts w:ascii="Calibri" w:eastAsia="Calibri" w:hAnsi="Calibri" w:cs="Calibri"/>
          <w:b/>
          <w:color w:val="4472C4" w:themeColor="accent5"/>
          <w:sz w:val="36"/>
          <w:szCs w:val="36"/>
        </w:rPr>
        <w:t xml:space="preserve"> </w:t>
      </w:r>
      <w:r w:rsidRPr="000323DF">
        <w:rPr>
          <w:rFonts w:ascii="Calibri" w:eastAsia="Calibri" w:hAnsi="Calibri" w:cs="Calibri"/>
          <w:b/>
          <w:color w:val="4472C4" w:themeColor="accent5"/>
          <w:sz w:val="36"/>
          <w:szCs w:val="36"/>
        </w:rPr>
        <w:t>etc. in Detail.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4472C4" w:themeColor="accent5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4472C4" w:themeColor="accent5"/>
          <w:sz w:val="36"/>
          <w:szCs w:val="36"/>
        </w:rPr>
        <w:t>*Very important---structure Explain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1) Once module section is done 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2) Go to Test case: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Create Folder (Login Demo-Right click 1</w:t>
      </w:r>
      <w:r w:rsidRPr="000323DF">
        <w:rPr>
          <w:rFonts w:ascii="Calibri" w:eastAsia="Calibri" w:hAnsi="Calibri" w:cs="Calibri"/>
          <w:b/>
          <w:sz w:val="36"/>
          <w:szCs w:val="36"/>
          <w:vertAlign w:val="superscript"/>
        </w:rPr>
        <w:t>st</w:t>
      </w:r>
      <w:r w:rsidRPr="000323DF">
        <w:rPr>
          <w:rFonts w:ascii="Calibri" w:eastAsia="Calibri" w:hAnsi="Calibri" w:cs="Calibri"/>
          <w:b/>
          <w:sz w:val="36"/>
          <w:szCs w:val="36"/>
        </w:rPr>
        <w:t xml:space="preserve"> one)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,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Testcase</w:t>
      </w:r>
      <w:proofErr w:type="spellEnd"/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(Login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Testcase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>—Right click 4</w:t>
      </w:r>
      <w:r w:rsidRPr="000323DF">
        <w:rPr>
          <w:rFonts w:ascii="Calibri" w:eastAsia="Calibri" w:hAnsi="Calibri" w:cs="Calibri"/>
          <w:b/>
          <w:sz w:val="36"/>
          <w:szCs w:val="36"/>
          <w:vertAlign w:val="superscript"/>
        </w:rPr>
        <w:t>th</w:t>
      </w:r>
      <w:r w:rsidRPr="000323DF">
        <w:rPr>
          <w:rFonts w:ascii="Calibri" w:eastAsia="Calibri" w:hAnsi="Calibri" w:cs="Calibri"/>
          <w:b/>
          <w:sz w:val="36"/>
          <w:szCs w:val="36"/>
        </w:rPr>
        <w:t xml:space="preserve"> one)then Lastly Test steps(Demo Web shop)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5BAF4278" wp14:editId="6D95C9D0">
            <wp:extent cx="2876951" cy="914528"/>
            <wp:effectExtent l="0" t="0" r="0" b="0"/>
            <wp:docPr id="114241050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0506" name="Picture 1" descr="A close-up of a sig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3)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Pr="000323DF">
        <w:rPr>
          <w:rFonts w:ascii="Calibri" w:eastAsia="Calibri" w:hAnsi="Calibri" w:cs="Calibri"/>
          <w:b/>
          <w:sz w:val="36"/>
          <w:szCs w:val="36"/>
        </w:rPr>
        <w:t xml:space="preserve">Drag the module which you have created in to Test case </w:t>
      </w:r>
      <w:proofErr w:type="gramStart"/>
      <w:r w:rsidRPr="000323DF">
        <w:rPr>
          <w:rFonts w:ascii="Calibri" w:eastAsia="Calibri" w:hAnsi="Calibri" w:cs="Calibri"/>
          <w:b/>
          <w:sz w:val="36"/>
          <w:szCs w:val="36"/>
        </w:rPr>
        <w:t>and  see</w:t>
      </w:r>
      <w:proofErr w:type="gramEnd"/>
      <w:r w:rsidRPr="000323DF">
        <w:rPr>
          <w:rFonts w:ascii="Calibri" w:eastAsia="Calibri" w:hAnsi="Calibri" w:cs="Calibri"/>
          <w:b/>
          <w:sz w:val="36"/>
          <w:szCs w:val="36"/>
        </w:rPr>
        <w:t xml:space="preserve"> it is under Test Step(Log in)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266C10B3" wp14:editId="1AC9584E">
            <wp:extent cx="2962688" cy="1209844"/>
            <wp:effectExtent l="0" t="0" r="0" b="9525"/>
            <wp:docPr id="656628285" name="Picture 1" descr="A group of blue and green arr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28285" name="Picture 1" descr="A group of blue and green arrows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Then Enter Value—x/Click and Action mode-Input and Data Type-String and save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lastRenderedPageBreak/>
        <w:drawing>
          <wp:inline distT="0" distB="0" distL="0" distR="0" wp14:anchorId="394D616F" wp14:editId="689FA288">
            <wp:extent cx="5943600" cy="1306830"/>
            <wp:effectExtent l="0" t="0" r="0" b="7620"/>
            <wp:docPr id="31022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7137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 xml:space="preserve">Now right click on In </w:t>
      </w: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Testcase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 xml:space="preserve"> window select folder </w:t>
      </w:r>
      <w:r w:rsidRPr="000323DF">
        <w:rPr>
          <w:rFonts w:ascii="Calibri" w:eastAsia="Calibri" w:hAnsi="Calibri" w:cs="Calibri"/>
          <w:b/>
          <w:sz w:val="36"/>
          <w:szCs w:val="36"/>
        </w:rPr>
        <w:sym w:font="Wingdings" w:char="F0E0"/>
      </w:r>
      <w:r w:rsidRPr="000323DF">
        <w:rPr>
          <w:rFonts w:ascii="Calibri" w:eastAsia="Calibri" w:hAnsi="Calibri" w:cs="Calibri"/>
          <w:b/>
          <w:sz w:val="36"/>
          <w:szCs w:val="36"/>
        </w:rPr>
        <w:t xml:space="preserve"> Run in Scratch Book.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And view the results pass/fail and down Elapsed time N Remaining Time also –Explain.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4472C4" w:themeColor="accent5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4472C4" w:themeColor="accent5"/>
          <w:sz w:val="36"/>
          <w:szCs w:val="36"/>
        </w:rPr>
        <w:t>Rescan on the same page or new window can be done by Right clicking on module Rescan.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4472C4" w:themeColor="accent5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4472C4" w:themeColor="accent5"/>
          <w:sz w:val="36"/>
          <w:szCs w:val="36"/>
        </w:rPr>
        <w:drawing>
          <wp:inline distT="0" distB="0" distL="0" distR="0" wp14:anchorId="4F2B38FC" wp14:editId="483605DF">
            <wp:extent cx="5943600" cy="2828290"/>
            <wp:effectExtent l="0" t="0" r="0" b="0"/>
            <wp:docPr id="2103478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8444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Same window adding few more fields: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lastRenderedPageBreak/>
        <w:drawing>
          <wp:inline distT="0" distB="0" distL="0" distR="0" wp14:anchorId="5B8C0C2F" wp14:editId="26BC4E8D">
            <wp:extent cx="5937250" cy="2647950"/>
            <wp:effectExtent l="0" t="0" r="6350" b="0"/>
            <wp:docPr id="915279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Different window Rescan after login: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211E4B25" wp14:editId="22358EB4">
            <wp:extent cx="5943600" cy="2851150"/>
            <wp:effectExtent l="0" t="0" r="0" b="6350"/>
            <wp:docPr id="2096083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8375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color w:val="00B050"/>
          <w:sz w:val="36"/>
          <w:szCs w:val="36"/>
        </w:rPr>
        <w:t>Once done we need to Drag it to Test case as below for both above and Run in Scratch Book: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7BB05512" wp14:editId="36BC90E5">
            <wp:extent cx="6019800" cy="3644900"/>
            <wp:effectExtent l="0" t="0" r="0" b="0"/>
            <wp:docPr id="625984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671" cy="36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proofErr w:type="spellStart"/>
      <w:r w:rsidRPr="000323DF">
        <w:rPr>
          <w:rFonts w:ascii="Calibri" w:eastAsia="Calibri" w:hAnsi="Calibri" w:cs="Calibri"/>
          <w:b/>
          <w:sz w:val="36"/>
          <w:szCs w:val="36"/>
        </w:rPr>
        <w:t>Xscan</w:t>
      </w:r>
      <w:proofErr w:type="spellEnd"/>
      <w:r w:rsidRPr="000323DF">
        <w:rPr>
          <w:rFonts w:ascii="Calibri" w:eastAsia="Calibri" w:hAnsi="Calibri" w:cs="Calibri"/>
          <w:b/>
          <w:sz w:val="36"/>
          <w:szCs w:val="36"/>
        </w:rPr>
        <w:t>—Settings we have these two options--Explain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Cs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Cs/>
          <w:noProof/>
          <w:color w:val="00B050"/>
          <w:sz w:val="36"/>
          <w:szCs w:val="36"/>
        </w:rPr>
        <w:lastRenderedPageBreak/>
        <w:drawing>
          <wp:inline distT="0" distB="0" distL="0" distR="0" wp14:anchorId="7B0F76AE" wp14:editId="1B48FB15">
            <wp:extent cx="5937250" cy="3803650"/>
            <wp:effectExtent l="0" t="0" r="6350" b="6350"/>
            <wp:docPr id="17696660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eastAsia="Calibri"/>
          <w:b/>
          <w:bCs/>
          <w:sz w:val="36"/>
          <w:szCs w:val="36"/>
        </w:rPr>
      </w:pPr>
      <w:r w:rsidRPr="000323DF">
        <w:rPr>
          <w:rFonts w:eastAsia="Calibri"/>
          <w:b/>
          <w:bCs/>
          <w:sz w:val="36"/>
          <w:szCs w:val="36"/>
        </w:rPr>
        <w:t xml:space="preserve">Identify Controls by Anchor in </w:t>
      </w:r>
      <w:proofErr w:type="spellStart"/>
      <w:r w:rsidRPr="000323DF">
        <w:rPr>
          <w:rFonts w:eastAsia="Calibri"/>
          <w:b/>
          <w:bCs/>
          <w:sz w:val="36"/>
          <w:szCs w:val="36"/>
        </w:rPr>
        <w:t>XScan</w:t>
      </w:r>
      <w:proofErr w:type="spellEnd"/>
      <w:r w:rsidRPr="000323DF">
        <w:rPr>
          <w:rFonts w:eastAsia="Calibri"/>
          <w:b/>
          <w:bCs/>
          <w:sz w:val="36"/>
          <w:szCs w:val="36"/>
        </w:rPr>
        <w:t>:</w:t>
      </w:r>
    </w:p>
    <w:p w:rsidR="00330018" w:rsidRPr="000323DF" w:rsidRDefault="00330018" w:rsidP="00330018">
      <w:pPr>
        <w:spacing w:after="200" w:line="240" w:lineRule="auto"/>
        <w:rPr>
          <w:rFonts w:eastAsia="Calibri"/>
          <w:b/>
          <w:bCs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59D5107F" wp14:editId="5DE6B6FF">
            <wp:extent cx="5924550" cy="3195320"/>
            <wp:effectExtent l="0" t="0" r="0" b="5080"/>
            <wp:docPr id="154683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3696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29033" cy="3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lastRenderedPageBreak/>
        <w:t>Explain about Tile property to make it unique say * and here I change in name to “Demo Web Shop” and add properties by tick mark also Explain.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noProof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77072CD3" wp14:editId="694F92D6">
            <wp:extent cx="5930900" cy="2209800"/>
            <wp:effectExtent l="0" t="0" r="0" b="0"/>
            <wp:docPr id="1834126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  <w:r w:rsidRPr="000323DF">
        <w:rPr>
          <w:rFonts w:ascii="Calibri" w:eastAsia="Calibri" w:hAnsi="Calibri" w:cs="Calibri"/>
          <w:b/>
          <w:noProof/>
          <w:color w:val="00B050"/>
          <w:sz w:val="36"/>
          <w:szCs w:val="36"/>
        </w:rPr>
        <w:drawing>
          <wp:inline distT="0" distB="0" distL="0" distR="0" wp14:anchorId="2CC10312" wp14:editId="039F8F87">
            <wp:extent cx="5391150" cy="2133600"/>
            <wp:effectExtent l="0" t="0" r="0" b="0"/>
            <wp:docPr id="2092327328" name="Picture 9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7328" name="Picture 9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1" cy="213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color w:val="00B050"/>
          <w:sz w:val="36"/>
          <w:szCs w:val="36"/>
        </w:rPr>
      </w:pP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In Scan-</w:t>
      </w:r>
      <w:r w:rsidRPr="000323DF">
        <w:rPr>
          <w:rFonts w:ascii="Calibri" w:eastAsia="Calibri" w:hAnsi="Calibri" w:cs="Calibri"/>
          <w:b/>
          <w:sz w:val="36"/>
          <w:szCs w:val="36"/>
        </w:rPr>
        <w:sym w:font="Wingdings" w:char="F0E0"/>
      </w:r>
      <w:r w:rsidRPr="000323DF">
        <w:rPr>
          <w:rFonts w:ascii="Calibri" w:eastAsia="Calibri" w:hAnsi="Calibri" w:cs="Calibri"/>
          <w:b/>
          <w:sz w:val="36"/>
          <w:szCs w:val="36"/>
        </w:rPr>
        <w:t>Identify by</w:t>
      </w:r>
      <w:r w:rsidRPr="000323DF">
        <w:rPr>
          <w:rFonts w:ascii="Calibri" w:eastAsia="Calibri" w:hAnsi="Calibri" w:cs="Calibri"/>
          <w:b/>
          <w:sz w:val="36"/>
          <w:szCs w:val="36"/>
        </w:rPr>
        <w:sym w:font="Wingdings" w:char="F0E0"/>
      </w:r>
      <w:r w:rsidRPr="000323DF">
        <w:rPr>
          <w:rFonts w:ascii="Calibri" w:eastAsia="Calibri" w:hAnsi="Calibri" w:cs="Calibri"/>
          <w:b/>
          <w:sz w:val="36"/>
          <w:szCs w:val="36"/>
        </w:rPr>
        <w:t>Anchor select and Drag and drop and select Relative Algorithm—Auto and explain about other options too and Selected ----ALL also drag and explain.</w:t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Note: It is not must in each and every project we need to use Anchor Explain.</w:t>
      </w:r>
    </w:p>
    <w:p w:rsidR="00330018" w:rsidRPr="000323DF" w:rsidRDefault="00330018" w:rsidP="00330018">
      <w:pPr>
        <w:rPr>
          <w:rFonts w:eastAsia="Calibri"/>
          <w:sz w:val="36"/>
          <w:szCs w:val="36"/>
        </w:rPr>
      </w:pPr>
      <w:r w:rsidRPr="000323DF">
        <w:rPr>
          <w:rFonts w:eastAsia="Calibri"/>
          <w:noProof/>
          <w:sz w:val="36"/>
          <w:szCs w:val="36"/>
        </w:rPr>
        <w:lastRenderedPageBreak/>
        <w:drawing>
          <wp:inline distT="0" distB="0" distL="0" distR="0" wp14:anchorId="1B51D42F" wp14:editId="2D45D402">
            <wp:extent cx="4927600" cy="2609850"/>
            <wp:effectExtent l="0" t="0" r="6350" b="0"/>
            <wp:docPr id="5827212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18" w:rsidRPr="000323DF" w:rsidRDefault="00330018" w:rsidP="00330018">
      <w:pPr>
        <w:spacing w:after="200" w:line="240" w:lineRule="auto"/>
        <w:rPr>
          <w:rFonts w:ascii="Calibri" w:eastAsia="Calibri" w:hAnsi="Calibri" w:cs="Calibri"/>
          <w:b/>
          <w:sz w:val="36"/>
          <w:szCs w:val="36"/>
        </w:rPr>
      </w:pPr>
      <w:r w:rsidRPr="000323DF">
        <w:rPr>
          <w:rFonts w:ascii="Calibri" w:eastAsia="Calibri" w:hAnsi="Calibri" w:cs="Calibri"/>
          <w:b/>
          <w:sz w:val="36"/>
          <w:szCs w:val="36"/>
        </w:rPr>
        <w:t>Once Anchor is selected you can see like this:</w:t>
      </w:r>
      <w:r w:rsidRPr="000323DF">
        <w:rPr>
          <w:rFonts w:ascii="Calibri" w:eastAsia="Calibri" w:hAnsi="Calibri" w:cs="Calibri"/>
          <w:b/>
          <w:noProof/>
          <w:sz w:val="36"/>
          <w:szCs w:val="36"/>
        </w:rPr>
        <w:drawing>
          <wp:inline distT="0" distB="0" distL="0" distR="0" wp14:anchorId="6AE32EC2" wp14:editId="2885C71B">
            <wp:extent cx="4565650" cy="1314450"/>
            <wp:effectExtent l="0" t="0" r="6350" b="0"/>
            <wp:docPr id="9209122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15" w:rsidRDefault="007C2415">
      <w:bookmarkStart w:id="0" w:name="_GoBack"/>
      <w:bookmarkEnd w:id="0"/>
    </w:p>
    <w:sectPr w:rsidR="007C24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C0AF7"/>
    <w:multiLevelType w:val="hybridMultilevel"/>
    <w:tmpl w:val="33826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A84343"/>
    <w:multiLevelType w:val="multilevel"/>
    <w:tmpl w:val="42E80C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61C50A52"/>
    <w:multiLevelType w:val="multilevel"/>
    <w:tmpl w:val="533488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79C24A20"/>
    <w:multiLevelType w:val="multilevel"/>
    <w:tmpl w:val="D032BA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018"/>
    <w:rsid w:val="00330018"/>
    <w:rsid w:val="007C2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816B97-1522-41D4-A9CF-275953CD4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0018"/>
    <w:pPr>
      <w:spacing w:line="300" w:lineRule="auto"/>
    </w:pPr>
    <w:rPr>
      <w:rFonts w:eastAsiaTheme="minorEastAsia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30018"/>
    <w:rPr>
      <w:b/>
      <w:bCs/>
    </w:rPr>
  </w:style>
  <w:style w:type="paragraph" w:styleId="ListParagraph">
    <w:name w:val="List Paragraph"/>
    <w:basedOn w:val="Normal"/>
    <w:uiPriority w:val="34"/>
    <w:qFormat/>
    <w:rsid w:val="003300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00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117" Type="http://schemas.openxmlformats.org/officeDocument/2006/relationships/image" Target="media/image56.png"/><Relationship Id="rId21" Type="http://schemas.openxmlformats.org/officeDocument/2006/relationships/image" Target="media/image8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oleObject" Target="embeddings/oleObject31.bin"/><Relationship Id="rId84" Type="http://schemas.openxmlformats.org/officeDocument/2006/relationships/oleObject" Target="embeddings/oleObject39.bin"/><Relationship Id="rId89" Type="http://schemas.openxmlformats.org/officeDocument/2006/relationships/image" Target="media/image42.png"/><Relationship Id="rId112" Type="http://schemas.openxmlformats.org/officeDocument/2006/relationships/oleObject" Target="embeddings/oleObject53.bin"/><Relationship Id="rId133" Type="http://schemas.openxmlformats.org/officeDocument/2006/relationships/image" Target="media/image70.png"/><Relationship Id="rId138" Type="http://schemas.openxmlformats.org/officeDocument/2006/relationships/image" Target="media/image75.png"/><Relationship Id="rId16" Type="http://schemas.openxmlformats.org/officeDocument/2006/relationships/image" Target="media/image6.png"/><Relationship Id="rId107" Type="http://schemas.openxmlformats.org/officeDocument/2006/relationships/image" Target="media/image51.png"/><Relationship Id="rId11" Type="http://schemas.openxmlformats.org/officeDocument/2006/relationships/image" Target="media/image4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png"/><Relationship Id="rId102" Type="http://schemas.openxmlformats.org/officeDocument/2006/relationships/oleObject" Target="embeddings/oleObject48.bin"/><Relationship Id="rId123" Type="http://schemas.openxmlformats.org/officeDocument/2006/relationships/image" Target="media/image60.png"/><Relationship Id="rId128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oleObject" Target="embeddings/oleObject42.bin"/><Relationship Id="rId95" Type="http://schemas.openxmlformats.org/officeDocument/2006/relationships/image" Target="media/image45.png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18" Type="http://schemas.openxmlformats.org/officeDocument/2006/relationships/oleObject" Target="embeddings/oleObject56.bin"/><Relationship Id="rId134" Type="http://schemas.openxmlformats.org/officeDocument/2006/relationships/image" Target="media/image71.png"/><Relationship Id="rId139" Type="http://schemas.openxmlformats.org/officeDocument/2006/relationships/image" Target="media/image76.png"/><Relationship Id="rId8" Type="http://schemas.openxmlformats.org/officeDocument/2006/relationships/oleObject" Target="embeddings/oleObject2.bin"/><Relationship Id="rId51" Type="http://schemas.openxmlformats.org/officeDocument/2006/relationships/image" Target="media/image23.png"/><Relationship Id="rId72" Type="http://schemas.openxmlformats.org/officeDocument/2006/relationships/oleObject" Target="embeddings/oleObject33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0.png"/><Relationship Id="rId93" Type="http://schemas.openxmlformats.org/officeDocument/2006/relationships/image" Target="media/image44.png"/><Relationship Id="rId98" Type="http://schemas.openxmlformats.org/officeDocument/2006/relationships/oleObject" Target="embeddings/oleObject46.bin"/><Relationship Id="rId121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6.bin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9.png"/><Relationship Id="rId108" Type="http://schemas.openxmlformats.org/officeDocument/2006/relationships/oleObject" Target="embeddings/oleObject51.bin"/><Relationship Id="rId116" Type="http://schemas.openxmlformats.org/officeDocument/2006/relationships/oleObject" Target="embeddings/oleObject55.bin"/><Relationship Id="rId124" Type="http://schemas.openxmlformats.org/officeDocument/2006/relationships/image" Target="media/image61.png"/><Relationship Id="rId129" Type="http://schemas.openxmlformats.org/officeDocument/2006/relationships/image" Target="media/image66.png"/><Relationship Id="rId137" Type="http://schemas.openxmlformats.org/officeDocument/2006/relationships/image" Target="media/image74.png"/><Relationship Id="rId20" Type="http://schemas.openxmlformats.org/officeDocument/2006/relationships/hyperlink" Target="https://mindmajix.com/tosca-tutorial%20%20%20" TargetMode="External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oleObject" Target="embeddings/oleObject41.bin"/><Relationship Id="rId91" Type="http://schemas.openxmlformats.org/officeDocument/2006/relationships/image" Target="media/image43.png"/><Relationship Id="rId96" Type="http://schemas.openxmlformats.org/officeDocument/2006/relationships/oleObject" Target="embeddings/oleObject45.bin"/><Relationship Id="rId111" Type="http://schemas.openxmlformats.org/officeDocument/2006/relationships/image" Target="media/image53.png"/><Relationship Id="rId132" Type="http://schemas.openxmlformats.org/officeDocument/2006/relationships/image" Target="media/image6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hyperlink" Target="https://www.tricentis.com/software-testing-tool-trial-demo/tosca-trial" TargetMode="External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oleObject" Target="embeddings/oleObject50.bin"/><Relationship Id="rId114" Type="http://schemas.openxmlformats.org/officeDocument/2006/relationships/oleObject" Target="embeddings/oleObject54.bin"/><Relationship Id="rId119" Type="http://schemas.openxmlformats.org/officeDocument/2006/relationships/image" Target="media/image57.png"/><Relationship Id="rId127" Type="http://schemas.openxmlformats.org/officeDocument/2006/relationships/image" Target="media/image64.png"/><Relationship Id="rId10" Type="http://schemas.openxmlformats.org/officeDocument/2006/relationships/oleObject" Target="embeddings/oleObject3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6.bin"/><Relationship Id="rId81" Type="http://schemas.openxmlformats.org/officeDocument/2006/relationships/image" Target="media/image38.png"/><Relationship Id="rId86" Type="http://schemas.openxmlformats.org/officeDocument/2006/relationships/oleObject" Target="embeddings/oleObject40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9.jpeg"/><Relationship Id="rId130" Type="http://schemas.openxmlformats.org/officeDocument/2006/relationships/image" Target="media/image67.png"/><Relationship Id="rId135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76" Type="http://schemas.openxmlformats.org/officeDocument/2006/relationships/oleObject" Target="embeddings/oleObject35.bin"/><Relationship Id="rId97" Type="http://schemas.openxmlformats.org/officeDocument/2006/relationships/image" Target="media/image46.png"/><Relationship Id="rId104" Type="http://schemas.openxmlformats.org/officeDocument/2006/relationships/oleObject" Target="embeddings/oleObject49.bin"/><Relationship Id="rId120" Type="http://schemas.openxmlformats.org/officeDocument/2006/relationships/oleObject" Target="embeddings/oleObject57.bin"/><Relationship Id="rId125" Type="http://schemas.openxmlformats.org/officeDocument/2006/relationships/image" Target="media/image62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3.png"/><Relationship Id="rId92" Type="http://schemas.openxmlformats.org/officeDocument/2006/relationships/oleObject" Target="embeddings/oleObject43.bin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66" Type="http://schemas.openxmlformats.org/officeDocument/2006/relationships/oleObject" Target="embeddings/oleObject30.bin"/><Relationship Id="rId87" Type="http://schemas.openxmlformats.org/officeDocument/2006/relationships/image" Target="media/image41.png"/><Relationship Id="rId110" Type="http://schemas.openxmlformats.org/officeDocument/2006/relationships/oleObject" Target="embeddings/oleObject52.bin"/><Relationship Id="rId115" Type="http://schemas.openxmlformats.org/officeDocument/2006/relationships/image" Target="media/image55.png"/><Relationship Id="rId131" Type="http://schemas.openxmlformats.org/officeDocument/2006/relationships/image" Target="media/image68.png"/><Relationship Id="rId136" Type="http://schemas.openxmlformats.org/officeDocument/2006/relationships/image" Target="media/image73.jpeg"/><Relationship Id="rId61" Type="http://schemas.openxmlformats.org/officeDocument/2006/relationships/image" Target="media/image28.png"/><Relationship Id="rId82" Type="http://schemas.openxmlformats.org/officeDocument/2006/relationships/oleObject" Target="embeddings/oleObject38.bin"/><Relationship Id="rId19" Type="http://schemas.openxmlformats.org/officeDocument/2006/relationships/oleObject" Target="embeddings/oleObject7.bin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56" Type="http://schemas.openxmlformats.org/officeDocument/2006/relationships/oleObject" Target="embeddings/oleObject25.bin"/><Relationship Id="rId77" Type="http://schemas.openxmlformats.org/officeDocument/2006/relationships/image" Target="media/image36.png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png"/><Relationship Id="rId126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1739</Words>
  <Characters>9913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2024-11-28T05:21:00Z</dcterms:created>
  <dcterms:modified xsi:type="dcterms:W3CDTF">2024-11-28T05:22:00Z</dcterms:modified>
</cp:coreProperties>
</file>